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1F" w:rsidRDefault="00B0521F" w:rsidP="00B052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49D">
        <w:rPr>
          <w:rFonts w:ascii="Times New Roman" w:eastAsia="Times New Roman" w:hAnsi="Times New Roman" w:cs="Times New Roman"/>
          <w:b/>
          <w:sz w:val="28"/>
          <w:szCs w:val="28"/>
        </w:rPr>
        <w:t>План работы педагога-психолога</w:t>
      </w:r>
    </w:p>
    <w:p w:rsidR="00B0521F" w:rsidRPr="001F3FDD" w:rsidRDefault="00B0521F" w:rsidP="00B0521F">
      <w:pPr>
        <w:jc w:val="both"/>
        <w:rPr>
          <w:rFonts w:ascii="Times New Roman" w:hAnsi="Times New Roman" w:cs="Times New Roman"/>
          <w:sz w:val="28"/>
          <w:szCs w:val="28"/>
        </w:rPr>
      </w:pPr>
      <w:r w:rsidRPr="001F3FDD">
        <w:rPr>
          <w:rFonts w:ascii="Times New Roman" w:hAnsi="Times New Roman" w:cs="Times New Roman"/>
          <w:b/>
          <w:sz w:val="28"/>
          <w:szCs w:val="28"/>
        </w:rPr>
        <w:t>Цель</w:t>
      </w:r>
      <w:r w:rsidRPr="001F3FDD">
        <w:rPr>
          <w:rFonts w:ascii="Times New Roman" w:hAnsi="Times New Roman" w:cs="Times New Roman"/>
          <w:sz w:val="28"/>
          <w:szCs w:val="28"/>
        </w:rPr>
        <w:t>: прогнозировать развитие ребенка и возможностей обучения на основе выявленных особенностей развития, в соответствии с этим определить и реализовать наиболее адекватные пути и средства развивающее – коррекционной работы с ребенком на протяжении всего образовательного процесса.</w:t>
      </w:r>
    </w:p>
    <w:p w:rsidR="00B0521F" w:rsidRPr="001F3FDD" w:rsidRDefault="00B0521F" w:rsidP="00B05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DD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B0521F" w:rsidRPr="001F3FDD" w:rsidRDefault="00B0521F" w:rsidP="00B0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FDD">
        <w:rPr>
          <w:rFonts w:ascii="Times New Roman" w:hAnsi="Times New Roman" w:cs="Times New Roman"/>
          <w:sz w:val="28"/>
          <w:szCs w:val="28"/>
        </w:rPr>
        <w:t>1.  Максимальное содействие сохранению психосоматического здоровья детей.</w:t>
      </w:r>
    </w:p>
    <w:p w:rsidR="00B0521F" w:rsidRPr="001F3FDD" w:rsidRDefault="00B0521F" w:rsidP="00B0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FDD">
        <w:rPr>
          <w:rFonts w:ascii="Times New Roman" w:hAnsi="Times New Roman" w:cs="Times New Roman"/>
          <w:sz w:val="28"/>
          <w:szCs w:val="28"/>
        </w:rPr>
        <w:t>2. Выявление познавательных и социально – психологических трудностей, их профилактика и коррекция.</w:t>
      </w:r>
    </w:p>
    <w:p w:rsidR="00B0521F" w:rsidRPr="001F3FDD" w:rsidRDefault="00B0521F" w:rsidP="00B0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FDD">
        <w:rPr>
          <w:rFonts w:ascii="Times New Roman" w:hAnsi="Times New Roman" w:cs="Times New Roman"/>
          <w:sz w:val="28"/>
          <w:szCs w:val="28"/>
        </w:rPr>
        <w:t>3. Обеспечение оптимальных условий для обучения и развития, учащихся в соответствии с основной задачей школы – интернат.</w:t>
      </w:r>
    </w:p>
    <w:p w:rsidR="00B0521F" w:rsidRPr="001F3FDD" w:rsidRDefault="00B0521F" w:rsidP="00B0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1F" w:rsidRPr="001F3FDD" w:rsidRDefault="00B0521F" w:rsidP="00B052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FD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педагога – психолога в школе – интернат:</w:t>
      </w:r>
    </w:p>
    <w:p w:rsidR="00B0521F" w:rsidRPr="001F3FDD" w:rsidRDefault="00B0521F" w:rsidP="00B052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FDD">
        <w:rPr>
          <w:rFonts w:ascii="Times New Roman" w:hAnsi="Times New Roman" w:cs="Times New Roman"/>
          <w:sz w:val="28"/>
          <w:szCs w:val="28"/>
        </w:rPr>
        <w:t>Консультативно – просветительская;</w:t>
      </w:r>
    </w:p>
    <w:p w:rsidR="00B0521F" w:rsidRPr="001F3FDD" w:rsidRDefault="00B0521F" w:rsidP="00B052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FDD">
        <w:rPr>
          <w:rFonts w:ascii="Times New Roman" w:hAnsi="Times New Roman" w:cs="Times New Roman"/>
          <w:sz w:val="28"/>
          <w:szCs w:val="28"/>
        </w:rPr>
        <w:t>Диагностическая;</w:t>
      </w:r>
    </w:p>
    <w:p w:rsidR="00B0521F" w:rsidRPr="001F3FDD" w:rsidRDefault="00B0521F" w:rsidP="00B052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3FD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F3FDD">
        <w:rPr>
          <w:rFonts w:ascii="Times New Roman" w:hAnsi="Times New Roman" w:cs="Times New Roman"/>
          <w:sz w:val="28"/>
          <w:szCs w:val="28"/>
        </w:rPr>
        <w:t xml:space="preserve"> – развивающая;</w:t>
      </w:r>
    </w:p>
    <w:p w:rsidR="00B0521F" w:rsidRPr="001F3FDD" w:rsidRDefault="00B0521F" w:rsidP="00B052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FDD">
        <w:rPr>
          <w:rFonts w:ascii="Times New Roman" w:hAnsi="Times New Roman" w:cs="Times New Roman"/>
          <w:sz w:val="28"/>
          <w:szCs w:val="28"/>
        </w:rPr>
        <w:t>Профилактическая;</w:t>
      </w:r>
    </w:p>
    <w:p w:rsidR="00B0521F" w:rsidRPr="001F3FDD" w:rsidRDefault="00B0521F" w:rsidP="00B052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FDD">
        <w:rPr>
          <w:rFonts w:ascii="Times New Roman" w:hAnsi="Times New Roman" w:cs="Times New Roman"/>
          <w:sz w:val="28"/>
          <w:szCs w:val="28"/>
        </w:rPr>
        <w:t>Организационно – методическая.</w:t>
      </w:r>
    </w:p>
    <w:p w:rsidR="00B0521F" w:rsidRPr="001F3FDD" w:rsidRDefault="00B0521F" w:rsidP="00B05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DD"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работа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817"/>
        <w:gridCol w:w="2864"/>
        <w:gridCol w:w="1984"/>
        <w:gridCol w:w="4791"/>
      </w:tblGrid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</w:t>
            </w:r>
          </w:p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школы на учебный год. Планирование работы педагога – психолога.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Согласованность работы разных специалистов и администрации.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работе в новом учебном году.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успешной работы.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с педагогами по сопроводительной работе с учащимися, </w:t>
            </w:r>
            <w:r w:rsidRPr="001F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имеющими проблемы в обучении.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Согласование деятельности с целью улучшения эффективности работы.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«Уголок психолога».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педагога – психолога в школе – интернат.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Выступления на педагогических советах школы (по запросу администрации).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Получение педагогами сведений о ходе психологической работы с учащимися по различным направлениям.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проведении классных часов и родительских собраний.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Участие в работе МО педагогов – психологов района, участие в семинарах, конференциях, открытых родительских собраниях. Повышение квалификации посредством КПК.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психологической литературы.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Осведомленность в области психологических знаний на современном этапе.</w:t>
            </w:r>
          </w:p>
        </w:tc>
      </w:tr>
      <w:tr w:rsidR="00B0521F" w:rsidRPr="001F3FDD" w:rsidTr="00B0521F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64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к занятиям. Оформление кабинета.</w:t>
            </w:r>
          </w:p>
        </w:tc>
        <w:tc>
          <w:tcPr>
            <w:tcW w:w="1984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1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обстановки и обеспечение материалами для работы.</w:t>
            </w:r>
          </w:p>
        </w:tc>
      </w:tr>
    </w:tbl>
    <w:p w:rsidR="00B0521F" w:rsidRPr="001F3FDD" w:rsidRDefault="00B0521F" w:rsidP="00B05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1F" w:rsidRPr="001F3FDD" w:rsidRDefault="00B0521F" w:rsidP="00B05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DD">
        <w:rPr>
          <w:rFonts w:ascii="Times New Roman" w:hAnsi="Times New Roman" w:cs="Times New Roman"/>
          <w:b/>
          <w:sz w:val="28"/>
          <w:szCs w:val="28"/>
        </w:rPr>
        <w:t>Консультативно – просветительская работа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38"/>
        <w:gridCol w:w="3019"/>
        <w:gridCol w:w="2049"/>
        <w:gridCol w:w="1689"/>
        <w:gridCol w:w="2961"/>
      </w:tblGrid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59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4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обучающихся.</w:t>
            </w:r>
          </w:p>
        </w:tc>
        <w:tc>
          <w:tcPr>
            <w:tcW w:w="1559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2 – 9 классы</w:t>
            </w:r>
          </w:p>
        </w:tc>
        <w:tc>
          <w:tcPr>
            <w:tcW w:w="14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воспитания детей.</w:t>
            </w:r>
          </w:p>
        </w:tc>
        <w:tc>
          <w:tcPr>
            <w:tcW w:w="1559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4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учителей по вопросам обучения и взаимодействия с учащимися.</w:t>
            </w:r>
          </w:p>
        </w:tc>
        <w:tc>
          <w:tcPr>
            <w:tcW w:w="1559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Педагоги ОУ, администрация</w:t>
            </w:r>
          </w:p>
        </w:tc>
        <w:tc>
          <w:tcPr>
            <w:tcW w:w="14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педагогами по сопроводительной работе с учащимися, имеющими проблемы в обучении</w:t>
            </w:r>
          </w:p>
        </w:tc>
        <w:tc>
          <w:tcPr>
            <w:tcW w:w="1559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4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Согласование деятельности с целью улучшения эффективности работы.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Занятие в старших классах: «Мы выбираем будущую профессию».</w:t>
            </w:r>
          </w:p>
        </w:tc>
        <w:tc>
          <w:tcPr>
            <w:tcW w:w="1559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профессиональном выборе.</w:t>
            </w:r>
          </w:p>
        </w:tc>
      </w:tr>
    </w:tbl>
    <w:p w:rsidR="003B4C4F" w:rsidRDefault="003B4C4F" w:rsidP="00B05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1F" w:rsidRPr="001F3FDD" w:rsidRDefault="00B0521F" w:rsidP="00B05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3FDD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работа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73"/>
        <w:gridCol w:w="3058"/>
        <w:gridCol w:w="1925"/>
        <w:gridCol w:w="1689"/>
        <w:gridCol w:w="3011"/>
      </w:tblGrid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результат, примечание.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обследования первоклассников и вновь прибывших.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1 класса и вновь прибывших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обследования учащихся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Оформление психологических карт, учащихся ОУ, выявление познавательных и социально – психологических трудностей у учащихся.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Отслеживание хода адаптации учащихся 5 – х классов:</w:t>
            </w:r>
          </w:p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Социометрия;</w:t>
            </w:r>
          </w:p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Методика САН.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5 классов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 детей. Выработка рекомендаций родителям и классным руководителям.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Изучение уровня школьной мотивации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7-9 классов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причин низкой мотивации. Индивидуальное консультирование </w:t>
            </w:r>
            <w:r w:rsidRPr="001F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 и родителей по результатам диагностики.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обследования, направленного на определение склонностей и интересов учащихся.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9 класса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Определение учебных и профессиональных интересов. Выработка рекомендаций учащимся по профессиональному самоопределению.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Диагностика показателей готовности детей начальной школы к переходу в среднее звено.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4-х классов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Выявление детей с низким уровнем готовности. Выработка рекомендаций классным руководителям и родителям по результатам диагностики.</w:t>
            </w:r>
          </w:p>
        </w:tc>
      </w:tr>
    </w:tbl>
    <w:p w:rsidR="00B0521F" w:rsidRPr="001F3FDD" w:rsidRDefault="00B0521F" w:rsidP="00B05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FDD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1F3FDD">
        <w:rPr>
          <w:rFonts w:ascii="Times New Roman" w:hAnsi="Times New Roman" w:cs="Times New Roman"/>
          <w:b/>
          <w:sz w:val="28"/>
          <w:szCs w:val="28"/>
        </w:rPr>
        <w:t xml:space="preserve"> – развивающая работа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79"/>
        <w:gridCol w:w="3075"/>
        <w:gridCol w:w="1925"/>
        <w:gridCol w:w="1689"/>
        <w:gridCol w:w="2988"/>
      </w:tblGrid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занятия с учащимися 5-х классов.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5-х классов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и рефлексивных способностей.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занятия с детьми – инвалидами.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2 класса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Сенсорное развитие.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занятие с детьми – инвалидами.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7 класса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Психомоторное и сенсорное развитие.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занятия с детьми - инвалидами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9 класса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Психомоторное и сенсорное развитие.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подростками, имеющими проблемы в общении с окружающими.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9 класса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навыков.</w:t>
            </w:r>
          </w:p>
        </w:tc>
      </w:tr>
    </w:tbl>
    <w:p w:rsidR="00B0521F" w:rsidRPr="001F3FDD" w:rsidRDefault="00B0521F" w:rsidP="00B05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DD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87"/>
        <w:gridCol w:w="3072"/>
        <w:gridCol w:w="1925"/>
        <w:gridCol w:w="1689"/>
        <w:gridCol w:w="2983"/>
      </w:tblGrid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B0521F" w:rsidRPr="001F3FDD" w:rsidTr="000B71D9"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Посещение уроков в 1-х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5-х классах. Выявление неуспевающих детей.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Учащиеся 1 и 5 классов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Выявление неуспевающих детей. Индивидуальная помощь детям.</w:t>
            </w:r>
          </w:p>
        </w:tc>
      </w:tr>
      <w:tr w:rsidR="00B0521F" w:rsidRPr="001F3FDD" w:rsidTr="000B71D9">
        <w:trPr>
          <w:trHeight w:val="136"/>
        </w:trPr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ПМПК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специалистами по оказанию индивидуальной помощи учащимся.</w:t>
            </w:r>
          </w:p>
        </w:tc>
      </w:tr>
      <w:tr w:rsidR="00B0521F" w:rsidRPr="001F3FDD" w:rsidTr="000B71D9">
        <w:trPr>
          <w:trHeight w:val="136"/>
        </w:trPr>
        <w:tc>
          <w:tcPr>
            <w:tcW w:w="817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0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учащимися, имеющими проблемы в поведении совместно с социальным педагогом.</w:t>
            </w:r>
          </w:p>
        </w:tc>
        <w:tc>
          <w:tcPr>
            <w:tcW w:w="1701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560" w:type="dxa"/>
          </w:tcPr>
          <w:p w:rsidR="00B0521F" w:rsidRPr="001F3FDD" w:rsidRDefault="00B0521F" w:rsidP="000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0521F" w:rsidRPr="001F3FDD" w:rsidRDefault="00B0521F" w:rsidP="000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DD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 педагогом по работе с детьми «группы риска».</w:t>
            </w:r>
          </w:p>
        </w:tc>
      </w:tr>
    </w:tbl>
    <w:p w:rsidR="00B0521F" w:rsidRDefault="00B0521F" w:rsidP="00B05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1F" w:rsidRDefault="00B0521F" w:rsidP="00B052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21F" w:rsidRDefault="00B0521F" w:rsidP="00B052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9E2" w:rsidRDefault="00F109E2"/>
    <w:sectPr w:rsidR="00F109E2" w:rsidSect="003B4C4F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9090F"/>
    <w:multiLevelType w:val="hybridMultilevel"/>
    <w:tmpl w:val="755A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B"/>
    <w:rsid w:val="003B4C4F"/>
    <w:rsid w:val="007C582B"/>
    <w:rsid w:val="00B0521F"/>
    <w:rsid w:val="00F1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58A2-C2ED-4B52-A340-56F0F97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1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0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4</cp:revision>
  <dcterms:created xsi:type="dcterms:W3CDTF">2018-09-24T10:10:00Z</dcterms:created>
  <dcterms:modified xsi:type="dcterms:W3CDTF">2018-09-24T10:18:00Z</dcterms:modified>
</cp:coreProperties>
</file>