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5" w:rsidRDefault="00123B75" w:rsidP="003D1ED0"/>
    <w:p w:rsidR="006F723D" w:rsidRDefault="006F723D" w:rsidP="006F723D">
      <w:pPr>
        <w:pStyle w:val="af3"/>
        <w:framePr w:w="9264" w:h="1521" w:wrap="auto" w:hAnchor="margin" w:x="1019" w:y="1849"/>
        <w:spacing w:line="206" w:lineRule="exact"/>
        <w:ind w:left="1646" w:right="1651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6F723D" w:rsidRDefault="006F723D" w:rsidP="006F723D">
      <w:pPr>
        <w:pStyle w:val="af3"/>
        <w:framePr w:w="9264" w:h="1521" w:wrap="auto" w:hAnchor="margin" w:x="1019" w:y="1849"/>
        <w:spacing w:before="9" w:line="225" w:lineRule="exact"/>
        <w:ind w:left="1152" w:right="1176" w:firstLine="331"/>
        <w:jc w:val="center"/>
        <w:rPr>
          <w:w w:val="119"/>
          <w:sz w:val="17"/>
          <w:szCs w:val="17"/>
          <w:u w:val="single"/>
        </w:rPr>
      </w:pPr>
      <w:r>
        <w:rPr>
          <w:rFonts w:ascii="Arial" w:hAnsi="Arial" w:cs="Arial"/>
          <w:b/>
          <w:bCs/>
          <w:w w:val="90"/>
          <w:sz w:val="22"/>
          <w:szCs w:val="22"/>
        </w:rPr>
        <w:t xml:space="preserve">Главное управление МЧС России по Ярославской области </w:t>
      </w:r>
      <w:r>
        <w:rPr>
          <w:w w:val="119"/>
          <w:sz w:val="17"/>
          <w:szCs w:val="17"/>
          <w:u w:val="single"/>
        </w:rPr>
        <w:t xml:space="preserve">150000, Ярославская область, г. Ярославль, ул. Андропова, 23 а. </w:t>
      </w:r>
    </w:p>
    <w:p w:rsidR="006F723D" w:rsidRDefault="006F723D" w:rsidP="006F723D">
      <w:pPr>
        <w:pStyle w:val="af3"/>
        <w:framePr w:w="9264" w:h="1521" w:wrap="auto" w:hAnchor="margin" w:x="1019" w:y="1849"/>
        <w:spacing w:before="4" w:line="211" w:lineRule="exact"/>
        <w:ind w:left="345" w:right="388"/>
        <w:jc w:val="center"/>
        <w:rPr>
          <w:sz w:val="15"/>
          <w:szCs w:val="15"/>
        </w:rPr>
      </w:pPr>
      <w:r>
        <w:rPr>
          <w:w w:val="131"/>
          <w:sz w:val="18"/>
          <w:szCs w:val="18"/>
        </w:rPr>
        <w:t xml:space="preserve">Отдел надзорной деятельности по Рыбинскому району Ярославской области. </w:t>
      </w:r>
      <w:r>
        <w:rPr>
          <w:sz w:val="15"/>
          <w:szCs w:val="15"/>
        </w:rPr>
        <w:t xml:space="preserve">152907 Ярославская область Рыбинский район г. Рыбинск ул. Кулибина 11..15 </w:t>
      </w:r>
    </w:p>
    <w:p w:rsidR="006F723D" w:rsidRDefault="006F723D" w:rsidP="006F723D">
      <w:pPr>
        <w:pStyle w:val="af3"/>
        <w:framePr w:w="9264" w:h="686" w:wrap="auto" w:hAnchor="margin" w:x="1019" w:y="3538"/>
        <w:spacing w:line="340" w:lineRule="exact"/>
        <w:ind w:left="2688"/>
        <w:rPr>
          <w:b/>
          <w:bCs/>
          <w:sz w:val="30"/>
          <w:szCs w:val="30"/>
          <w:u w:val="single"/>
        </w:rPr>
      </w:pPr>
      <w:r>
        <w:rPr>
          <w:sz w:val="31"/>
          <w:szCs w:val="31"/>
        </w:rPr>
        <w:t xml:space="preserve">Предписание Хз </w:t>
      </w:r>
      <w:r>
        <w:rPr>
          <w:b/>
          <w:bCs/>
          <w:sz w:val="30"/>
          <w:szCs w:val="30"/>
          <w:u w:val="single"/>
        </w:rPr>
        <w:t xml:space="preserve">174 /1/ 125 </w:t>
      </w:r>
    </w:p>
    <w:p w:rsidR="006F723D" w:rsidRDefault="006F723D" w:rsidP="006F723D">
      <w:pPr>
        <w:pStyle w:val="af3"/>
        <w:framePr w:w="9264" w:h="686" w:wrap="auto" w:hAnchor="margin" w:x="1019" w:y="3538"/>
        <w:spacing w:line="288" w:lineRule="exact"/>
        <w:ind w:left="121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устранению нарушений требований пожарной безопасности </w:t>
      </w:r>
    </w:p>
    <w:p w:rsidR="006F723D" w:rsidRDefault="006F723D" w:rsidP="006F723D">
      <w:pPr>
        <w:pStyle w:val="af3"/>
        <w:framePr w:w="9264" w:h="3048" w:wrap="auto" w:hAnchor="margin" w:x="1019" w:y="4469"/>
        <w:spacing w:line="249" w:lineRule="exact"/>
        <w:ind w:left="4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Государственное образовательное учреждение Ярославской области Арефинская </w:t>
      </w:r>
    </w:p>
    <w:p w:rsidR="006F723D" w:rsidRDefault="006F723D" w:rsidP="006F723D">
      <w:pPr>
        <w:pStyle w:val="af3"/>
        <w:framePr w:w="9264" w:h="3048" w:wrap="auto" w:hAnchor="margin" w:x="1019" w:y="4469"/>
        <w:spacing w:line="206" w:lineRule="exact"/>
        <w:ind w:left="321"/>
        <w:rPr>
          <w:sz w:val="15"/>
          <w:szCs w:val="15"/>
        </w:rPr>
      </w:pPr>
      <w:r>
        <w:rPr>
          <w:sz w:val="15"/>
          <w:szCs w:val="15"/>
        </w:rPr>
        <w:t xml:space="preserve">(полное наименование юридического лица, фамилия и инициалы индивидуального предпринимателя (гражданина), владельца </w:t>
      </w:r>
    </w:p>
    <w:p w:rsidR="006F723D" w:rsidRDefault="006F723D" w:rsidP="006F723D">
      <w:pPr>
        <w:pStyle w:val="af3"/>
        <w:framePr w:w="9264" w:h="3048" w:wrap="auto" w:hAnchor="margin" w:x="1019" w:y="4469"/>
        <w:spacing w:line="268" w:lineRule="exact"/>
        <w:ind w:left="369" w:right="369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специальная (коррекционная) общеобразовательная школа-интернат (далее ГОУ Арефинской СКОШИ) </w:t>
      </w:r>
    </w:p>
    <w:p w:rsidR="006F723D" w:rsidRDefault="006F723D" w:rsidP="006F723D">
      <w:pPr>
        <w:pStyle w:val="af3"/>
        <w:framePr w:w="9264" w:h="3048" w:wrap="auto" w:hAnchor="margin" w:x="1019" w:y="4469"/>
        <w:spacing w:line="206" w:lineRule="exact"/>
        <w:ind w:left="3532"/>
        <w:rPr>
          <w:sz w:val="15"/>
          <w:szCs w:val="15"/>
        </w:rPr>
      </w:pPr>
      <w:r>
        <w:rPr>
          <w:sz w:val="15"/>
          <w:szCs w:val="15"/>
        </w:rPr>
        <w:t xml:space="preserve">собственности, имущества и т.д. </w:t>
      </w:r>
    </w:p>
    <w:p w:rsidR="006F723D" w:rsidRDefault="006F723D" w:rsidP="006F723D">
      <w:pPr>
        <w:pStyle w:val="af3"/>
        <w:framePr w:w="9264" w:h="3048" w:wrap="auto" w:hAnchor="margin" w:x="1019" w:y="4469"/>
        <w:spacing w:line="273" w:lineRule="exact"/>
        <w:ind w:right="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В исполнение распоряжения Главного государственного инспектора Рыбинского района Ярославской области по пожарному надзору .No174 от 25 сентября 2013 года, ст. 6 Федерального закона от 21 декабря 1994 г . .Nо69-ФЗ «О пожарной безопасности» в период с 01 октября 2013 г. по 28 октября 2013 г</w:t>
      </w:r>
      <w:r>
        <w:rPr>
          <w:sz w:val="23"/>
          <w:szCs w:val="23"/>
        </w:rPr>
        <w:t xml:space="preserve">. проведено плановое мероприятие по надзору: </w:t>
      </w:r>
    </w:p>
    <w:p w:rsidR="006F723D" w:rsidRDefault="006F723D" w:rsidP="006F723D">
      <w:pPr>
        <w:pStyle w:val="af3"/>
        <w:framePr w:w="9264" w:h="3048" w:wrap="auto" w:hAnchor="margin" w:x="1019" w:y="4469"/>
        <w:spacing w:before="67" w:line="206" w:lineRule="exact"/>
        <w:ind w:left="4" w:right="57"/>
        <w:rPr>
          <w:sz w:val="15"/>
          <w:szCs w:val="15"/>
        </w:rPr>
      </w:pPr>
      <w:r>
        <w:rPr>
          <w:sz w:val="23"/>
          <w:szCs w:val="23"/>
          <w:u w:val="single"/>
        </w:rPr>
        <w:t xml:space="preserve">Главным государственным инспектором Рыбинского района Ярославской области по </w:t>
      </w:r>
      <w:r>
        <w:rPr>
          <w:sz w:val="15"/>
          <w:szCs w:val="15"/>
        </w:rPr>
        <w:t xml:space="preserve">(должность, звание, фамилия, инициалы государственного инспектора по пожарному надзору, про водившего мероприятие по надзору, </w:t>
      </w:r>
    </w:p>
    <w:p w:rsidR="006F723D" w:rsidRDefault="006F723D" w:rsidP="006F723D">
      <w:pPr>
        <w:pStyle w:val="af3"/>
        <w:framePr w:w="9264" w:h="3048" w:wrap="auto" w:hAnchor="margin" w:x="1019" w:y="4469"/>
        <w:spacing w:line="249" w:lineRule="exact"/>
        <w:ind w:left="4"/>
        <w:rPr>
          <w:sz w:val="23"/>
          <w:szCs w:val="23"/>
        </w:rPr>
      </w:pPr>
      <w:r>
        <w:rPr>
          <w:sz w:val="23"/>
          <w:szCs w:val="23"/>
        </w:rPr>
        <w:t>пожа</w:t>
      </w:r>
      <w:r>
        <w:rPr>
          <w:sz w:val="23"/>
          <w:szCs w:val="23"/>
          <w:u w:val="single"/>
        </w:rPr>
        <w:t>р</w:t>
      </w:r>
      <w:r>
        <w:rPr>
          <w:sz w:val="23"/>
          <w:szCs w:val="23"/>
        </w:rPr>
        <w:t>ном</w:t>
      </w:r>
      <w:r>
        <w:rPr>
          <w:sz w:val="23"/>
          <w:szCs w:val="23"/>
          <w:u w:val="single"/>
        </w:rPr>
        <w:t xml:space="preserve">у </w:t>
      </w:r>
      <w:r>
        <w:rPr>
          <w:sz w:val="23"/>
          <w:szCs w:val="23"/>
        </w:rPr>
        <w:t>на</w:t>
      </w:r>
      <w:r>
        <w:rPr>
          <w:sz w:val="23"/>
          <w:szCs w:val="23"/>
          <w:u w:val="single"/>
        </w:rPr>
        <w:t>д</w:t>
      </w:r>
      <w:r>
        <w:rPr>
          <w:sz w:val="23"/>
          <w:szCs w:val="23"/>
        </w:rPr>
        <w:t>зо</w:t>
      </w:r>
      <w:r>
        <w:rPr>
          <w:sz w:val="23"/>
          <w:szCs w:val="23"/>
          <w:u w:val="single"/>
        </w:rPr>
        <w:t xml:space="preserve">ру </w:t>
      </w:r>
      <w:r>
        <w:rPr>
          <w:sz w:val="23"/>
          <w:szCs w:val="23"/>
        </w:rPr>
        <w:t xml:space="preserve">Васильевым А.Г. </w:t>
      </w:r>
    </w:p>
    <w:p w:rsidR="006F723D" w:rsidRDefault="006F723D" w:rsidP="006F723D">
      <w:pPr>
        <w:pStyle w:val="af3"/>
        <w:framePr w:w="9264" w:h="1569" w:wrap="auto" w:hAnchor="margin" w:x="1019" w:y="7517"/>
        <w:spacing w:line="153" w:lineRule="exact"/>
        <w:ind w:left="3168"/>
        <w:rPr>
          <w:sz w:val="15"/>
          <w:szCs w:val="15"/>
        </w:rPr>
      </w:pPr>
      <w:r>
        <w:rPr>
          <w:sz w:val="15"/>
          <w:szCs w:val="15"/>
        </w:rPr>
        <w:t xml:space="preserve">наименование объекта надзора и его адрес) </w:t>
      </w:r>
    </w:p>
    <w:p w:rsidR="006F723D" w:rsidRDefault="006F723D" w:rsidP="006F723D">
      <w:pPr>
        <w:pStyle w:val="af3"/>
        <w:framePr w:w="9264" w:h="1569" w:wrap="auto" w:hAnchor="margin" w:x="1019" w:y="7517"/>
        <w:spacing w:line="273" w:lineRule="exact"/>
        <w:ind w:right="4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территории и помещений ГОУ Арефинской СКОШИ, по юридическому адресу: 152954 Ярославская область, Рыбинский район, Арефинский сельский округ, с. Арефино переулок Кооперативный д.13,· по фактическому адресу объектов (сооружений): 152954 Ярославская область, Рыбинский район, Арефинский сельский округ, с. Арефино, переулок Кооперативный д.13, </w:t>
      </w:r>
    </w:p>
    <w:p w:rsidR="006F723D" w:rsidRDefault="006F723D" w:rsidP="006F723D">
      <w:pPr>
        <w:pStyle w:val="af3"/>
        <w:framePr w:w="9264" w:h="297" w:wrap="auto" w:hAnchor="margin" w:x="1019" w:y="9346"/>
        <w:spacing w:line="249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совместно с </w:t>
      </w:r>
      <w:r>
        <w:rPr>
          <w:sz w:val="23"/>
          <w:szCs w:val="23"/>
          <w:u w:val="single"/>
        </w:rPr>
        <w:t>д</w:t>
      </w:r>
      <w:r>
        <w:rPr>
          <w:sz w:val="23"/>
          <w:szCs w:val="23"/>
        </w:rPr>
        <w:t>и</w:t>
      </w:r>
      <w:r>
        <w:rPr>
          <w:sz w:val="23"/>
          <w:szCs w:val="23"/>
          <w:u w:val="single"/>
        </w:rPr>
        <w:t>р</w:t>
      </w:r>
      <w:r>
        <w:rPr>
          <w:sz w:val="23"/>
          <w:szCs w:val="23"/>
        </w:rPr>
        <w:t>екто</w:t>
      </w:r>
      <w:r>
        <w:rPr>
          <w:sz w:val="23"/>
          <w:szCs w:val="23"/>
          <w:u w:val="single"/>
        </w:rPr>
        <w:t>р</w:t>
      </w:r>
      <w:r>
        <w:rPr>
          <w:sz w:val="23"/>
          <w:szCs w:val="23"/>
        </w:rPr>
        <w:t>ом ГОУ А</w:t>
      </w:r>
      <w:r>
        <w:rPr>
          <w:sz w:val="23"/>
          <w:szCs w:val="23"/>
          <w:u w:val="single"/>
        </w:rPr>
        <w:t>р</w:t>
      </w:r>
      <w:r>
        <w:rPr>
          <w:sz w:val="23"/>
          <w:szCs w:val="23"/>
        </w:rPr>
        <w:t>е</w:t>
      </w:r>
      <w:r>
        <w:rPr>
          <w:sz w:val="23"/>
          <w:szCs w:val="23"/>
          <w:u w:val="single"/>
        </w:rPr>
        <w:t>ф</w:t>
      </w:r>
      <w:r>
        <w:rPr>
          <w:sz w:val="23"/>
          <w:szCs w:val="23"/>
        </w:rPr>
        <w:t xml:space="preserve">инской СКОШИ Платоновой Н.Н. </w:t>
      </w:r>
    </w:p>
    <w:p w:rsidR="006F723D" w:rsidRDefault="006F723D" w:rsidP="006F723D">
      <w:pPr>
        <w:pStyle w:val="af3"/>
        <w:framePr w:w="9264" w:h="182" w:wrap="auto" w:hAnchor="margin" w:x="1019" w:y="9644"/>
        <w:spacing w:line="144" w:lineRule="exact"/>
        <w:ind w:left="1425"/>
        <w:rPr>
          <w:sz w:val="15"/>
          <w:szCs w:val="15"/>
        </w:rPr>
      </w:pPr>
      <w:r>
        <w:rPr>
          <w:sz w:val="15"/>
          <w:szCs w:val="15"/>
        </w:rPr>
        <w:t xml:space="preserve">(указываются должности, фамилии и инициалы лиц, участвующих в мероприятии по надзору) </w:t>
      </w:r>
    </w:p>
    <w:p w:rsidR="006F723D" w:rsidRDefault="006F723D" w:rsidP="006F723D">
      <w:pPr>
        <w:pStyle w:val="af3"/>
        <w:framePr w:w="9264" w:h="1108" w:wrap="auto" w:hAnchor="margin" w:x="1019" w:y="10076"/>
        <w:spacing w:line="268" w:lineRule="exact"/>
        <w:ind w:left="4" w:right="14" w:firstLine="28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устранения выявленных при обследовании (проверке ) нарушений требований пожарной безопасности в соответствии с Федеральным законом от 21 декабря 1994 г. </w:t>
      </w:r>
      <w:r>
        <w:rPr>
          <w:rFonts w:ascii="Arial" w:hAnsi="Arial" w:cs="Arial"/>
          <w:w w:val="130"/>
          <w:sz w:val="22"/>
          <w:szCs w:val="22"/>
        </w:rPr>
        <w:t xml:space="preserve">N </w:t>
      </w:r>
      <w:r>
        <w:rPr>
          <w:sz w:val="23"/>
          <w:szCs w:val="23"/>
        </w:rPr>
        <w:t xml:space="preserve">69-ФЗ "О пожарной безопасности" необходимо пыполнить следующие мероприятия: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311"/>
        <w:gridCol w:w="480"/>
        <w:gridCol w:w="590"/>
        <w:gridCol w:w="365"/>
        <w:gridCol w:w="393"/>
        <w:gridCol w:w="245"/>
        <w:gridCol w:w="207"/>
        <w:gridCol w:w="259"/>
        <w:gridCol w:w="777"/>
        <w:gridCol w:w="3087"/>
        <w:gridCol w:w="1430"/>
        <w:gridCol w:w="951"/>
      </w:tblGrid>
      <w:tr w:rsidR="006F723D" w:rsidTr="008C7691">
        <w:trPr>
          <w:trHeight w:hRule="exact" w:val="2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23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Н2 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9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нарушения требований пожарной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ПY,hкт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Отметка с </w:t>
            </w:r>
          </w:p>
        </w:tc>
      </w:tr>
      <w:tr w:rsidR="006F723D" w:rsidTr="008C7691">
        <w:trPr>
          <w:trHeight w:hRule="exact" w:val="24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п./п </w:t>
            </w:r>
          </w:p>
        </w:tc>
        <w:tc>
          <w:tcPr>
            <w:tcW w:w="4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безопасности с указанием мероприятия по его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(абзац пункта) нормативного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устранения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выполнен </w:t>
            </w: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4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устранению и конкретного места выявленного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акта и нормативный акт,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нарушения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ии </w:t>
            </w: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нарушения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требования которого нарушены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требования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(указы- </w:t>
            </w: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пожарной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вается </w:t>
            </w: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безопасности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только </w:t>
            </w:r>
          </w:p>
        </w:tc>
      </w:tr>
      <w:tr w:rsidR="006F723D" w:rsidTr="008C7691">
        <w:trPr>
          <w:trHeight w:hRule="exact" w:val="2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выполне- </w:t>
            </w:r>
          </w:p>
        </w:tc>
      </w:tr>
      <w:tr w:rsidR="006F723D" w:rsidTr="008C7691">
        <w:trPr>
          <w:trHeight w:hRule="exact" w:val="2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ние) </w:t>
            </w:r>
          </w:p>
        </w:tc>
      </w:tr>
      <w:tr w:rsidR="006F723D" w:rsidTr="008C7691">
        <w:trPr>
          <w:trHeight w:hRule="exact"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235"/>
              <w:jc w:val="right"/>
              <w:rPr>
                <w:w w:val="116"/>
                <w:sz w:val="14"/>
                <w:szCs w:val="14"/>
              </w:rPr>
            </w:pPr>
            <w:r>
              <w:rPr>
                <w:w w:val="116"/>
                <w:sz w:val="14"/>
                <w:szCs w:val="14"/>
              </w:rPr>
              <w:t xml:space="preserve">[.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Выполнить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инструкцию 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3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4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мерах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пожарной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Правила противопожарного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01.08.2014 г.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безопасности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для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2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здания,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помещений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8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режима в РФ п. 460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учитывающую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требования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5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правил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158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3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противопожарного режима п. 461, п.462.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jc w:val="center"/>
              <w:rPr>
                <w:rFonts w:ascii="Arial" w:hAnsi="Arial" w:cs="Arial"/>
                <w:w w:val="72"/>
                <w:sz w:val="33"/>
                <w:szCs w:val="33"/>
              </w:rPr>
            </w:pPr>
            <w:r>
              <w:rPr>
                <w:rFonts w:ascii="Arial" w:hAnsi="Arial" w:cs="Arial"/>
                <w:w w:val="72"/>
                <w:sz w:val="33"/>
                <w:szCs w:val="33"/>
              </w:rPr>
              <w:t xml:space="preserve">• </w:t>
            </w:r>
          </w:p>
        </w:tc>
      </w:tr>
      <w:tr w:rsidR="006F723D" w:rsidTr="008C7691">
        <w:trPr>
          <w:trHeight w:hRule="exact" w:val="9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235"/>
              <w:jc w:val="right"/>
              <w:rPr>
                <w:rFonts w:ascii="Arial" w:hAnsi="Arial" w:cs="Arial"/>
                <w:w w:val="195"/>
                <w:sz w:val="11"/>
                <w:szCs w:val="11"/>
              </w:rPr>
            </w:pPr>
            <w:r>
              <w:rPr>
                <w:rFonts w:ascii="Arial" w:hAnsi="Arial" w:cs="Arial"/>
                <w:w w:val="195"/>
                <w:sz w:val="11"/>
                <w:szCs w:val="11"/>
              </w:rPr>
              <w:t xml:space="preserve">f---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rFonts w:ascii="Arial" w:hAnsi="Arial" w:cs="Arial"/>
                <w:w w:val="195"/>
                <w:sz w:val="11"/>
                <w:szCs w:val="11"/>
              </w:rPr>
            </w:pPr>
          </w:p>
        </w:tc>
      </w:tr>
      <w:tr w:rsidR="006F723D" w:rsidTr="008C7691">
        <w:trPr>
          <w:trHeight w:hRule="exact" w:val="21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235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</w:p>
        </w:tc>
        <w:tc>
          <w:tcPr>
            <w:tcW w:w="3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Выполнить проектную документацию на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5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здание,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Федеральный закон от 22.07.2008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01.08.20]4 г.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строительные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5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конструкции,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инженерное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N212З-ФЗ статья 78 часть 1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44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оборудование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4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 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2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строительные 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материалы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содержащие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пожарно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"/>
              <w:jc w:val="center"/>
              <w:rPr>
                <w:w w:val="81"/>
              </w:rPr>
            </w:pPr>
            <w:r>
              <w:rPr>
                <w:w w:val="81"/>
              </w:rPr>
              <w:t xml:space="preserve">-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w w:val="81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технические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0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характеристики.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23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Определить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порядок 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сроки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проведения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п. 6, 9,17,22 Приказа от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01.08.2014 г.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23"/>
                <w:szCs w:val="2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противопожарного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58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инструктажа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 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10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прохождения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4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12.12.2007 года </w:t>
            </w:r>
            <w:r>
              <w:rPr>
                <w:i/>
                <w:iCs/>
                <w:w w:val="86"/>
                <w:sz w:val="19"/>
                <w:szCs w:val="19"/>
              </w:rPr>
              <w:t xml:space="preserve">Н2645 </w:t>
            </w:r>
            <w:r>
              <w:rPr>
                <w:sz w:val="19"/>
                <w:szCs w:val="19"/>
              </w:rPr>
              <w:t xml:space="preserve">«Об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  <w:tr w:rsidR="006F723D" w:rsidTr="008C7691">
        <w:trPr>
          <w:trHeight w:hRule="exact" w:val="2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right="235"/>
              <w:jc w:val="right"/>
              <w:rPr>
                <w:rFonts w:ascii="Arial" w:hAnsi="Arial" w:cs="Arial"/>
                <w:w w:val="107"/>
                <w:sz w:val="13"/>
                <w:szCs w:val="13"/>
              </w:rPr>
            </w:pPr>
            <w:r>
              <w:rPr>
                <w:rFonts w:ascii="Arial" w:hAnsi="Arial" w:cs="Arial"/>
                <w:w w:val="107"/>
                <w:sz w:val="13"/>
                <w:szCs w:val="13"/>
              </w:rPr>
              <w:t xml:space="preserve">~. </w:t>
            </w:r>
          </w:p>
        </w:tc>
        <w:tc>
          <w:tcPr>
            <w:tcW w:w="3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3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пожар но-технического минимума.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ind w:left="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утверждении норм ПБ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632" w:h="4689" w:wrap="auto" w:hAnchor="margin" w:x="462" w:y="11189"/>
              <w:jc w:val="center"/>
              <w:rPr>
                <w:sz w:val="19"/>
                <w:szCs w:val="19"/>
              </w:rPr>
            </w:pPr>
          </w:p>
        </w:tc>
      </w:tr>
    </w:tbl>
    <w:p w:rsidR="006F723D" w:rsidRDefault="006F723D" w:rsidP="006F723D">
      <w:pPr>
        <w:pStyle w:val="af3"/>
        <w:rPr>
          <w:sz w:val="23"/>
          <w:szCs w:val="23"/>
        </w:rPr>
        <w:sectPr w:rsidR="006F723D">
          <w:pgSz w:w="12241" w:h="20162"/>
          <w:pgMar w:top="360" w:right="361" w:bottom="360" w:left="787" w:header="720" w:footer="720" w:gutter="0"/>
          <w:cols w:space="720"/>
          <w:noEndnote/>
        </w:sectPr>
      </w:pPr>
    </w:p>
    <w:p w:rsidR="006F723D" w:rsidRDefault="006F723D" w:rsidP="006F723D">
      <w:pPr>
        <w:pStyle w:val="af3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39"/>
        <w:gridCol w:w="260"/>
        <w:gridCol w:w="340"/>
        <w:gridCol w:w="188"/>
        <w:gridCol w:w="168"/>
        <w:gridCol w:w="302"/>
        <w:gridCol w:w="293"/>
        <w:gridCol w:w="153"/>
        <w:gridCol w:w="164"/>
        <w:gridCol w:w="326"/>
        <w:gridCol w:w="259"/>
        <w:gridCol w:w="187"/>
        <w:gridCol w:w="216"/>
        <w:gridCol w:w="144"/>
        <w:gridCol w:w="178"/>
        <w:gridCol w:w="370"/>
        <w:gridCol w:w="201"/>
        <w:gridCol w:w="139"/>
        <w:gridCol w:w="308"/>
        <w:gridCol w:w="312"/>
        <w:gridCol w:w="3110"/>
        <w:gridCol w:w="1435"/>
        <w:gridCol w:w="821"/>
      </w:tblGrid>
      <w:tr w:rsidR="006F723D" w:rsidTr="008C7691">
        <w:trPr>
          <w:trHeight w:hRule="exact"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«Обучение мерам ПБ работников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организаций» 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0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п.3 Правил противопожарного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rFonts w:ascii="Arial" w:hAnsi="Arial" w:cs="Arial"/>
                <w:w w:val="200"/>
                <w:sz w:val="9"/>
                <w:szCs w:val="9"/>
              </w:rPr>
            </w:pPr>
            <w:r>
              <w:rPr>
                <w:rFonts w:ascii="Arial" w:hAnsi="Arial" w:cs="Arial"/>
                <w:w w:val="200"/>
                <w:sz w:val="9"/>
                <w:szCs w:val="9"/>
              </w:rPr>
              <w:t xml:space="preserve">I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8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вводного 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инструктажа,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14, 18 Приказа от 12.12.2007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первичного </w:t>
            </w: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противопожарного 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инструктажа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</w:t>
            </w:r>
            <w:r>
              <w:rPr>
                <w:i/>
                <w:iCs/>
                <w:w w:val="88"/>
                <w:sz w:val="19"/>
                <w:szCs w:val="19"/>
              </w:rPr>
              <w:t xml:space="preserve">N2645 </w:t>
            </w:r>
            <w:r>
              <w:rPr>
                <w:sz w:val="18"/>
                <w:szCs w:val="18"/>
              </w:rPr>
              <w:t xml:space="preserve">«Об утверждении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утвержденные 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приказом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(распоряжением)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 ПБ «Обучение мерам ПБ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руководителя 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организации,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разработанные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работников организаций»;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учетом 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требований 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стандартов,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правил,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п.3 Правил противопожарного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5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инструкций по пожарной безопасности.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объект исполнительной документаций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 противопожарного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5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систему противопожарной защиты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-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 61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49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автоматическую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установку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пожарной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сигнализации, 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8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систему 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оповещения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людей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9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пожаре.'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подачу светового и звукового сигналов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4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пожарной сигнализации о возникновении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22.07.2008 N2123-ФЗ статья 83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пожаров на пульт подразделения пожарной охраны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7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7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участия- персонала объекта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28"/>
              <w:jc w:val="center"/>
              <w:rPr>
                <w:w w:val="85"/>
                <w:sz w:val="18"/>
                <w:szCs w:val="18"/>
              </w:rPr>
            </w:pPr>
            <w:r>
              <w:rPr>
                <w:w w:val="60"/>
                <w:sz w:val="18"/>
                <w:szCs w:val="18"/>
              </w:rPr>
              <w:t xml:space="preserve">-- </w:t>
            </w:r>
            <w:r>
              <w:rPr>
                <w:w w:val="85"/>
                <w:sz w:val="18"/>
                <w:szCs w:val="18"/>
              </w:rPr>
              <w:t xml:space="preserve">--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w w:val="85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76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  <w:r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1"/>
                <w:sz w:val="15"/>
                <w:szCs w:val="15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наружное 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освещение 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запасного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1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Федеральный закон от 22.07.2008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эвакуационного выхода и тамбура эвакуационного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N2123-ФЗ статья 53 часть 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7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выхода из помещения мастерской.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подпунктГ;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72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77"/>
              <w:jc w:val="right"/>
              <w:rPr>
                <w:rFonts w:ascii="Arial" w:hAnsi="Arial" w:cs="Arial"/>
                <w:w w:val="187"/>
                <w:sz w:val="13"/>
                <w:szCs w:val="13"/>
              </w:rPr>
            </w:pPr>
            <w:r>
              <w:rPr>
                <w:rFonts w:ascii="Arial" w:hAnsi="Arial" w:cs="Arial"/>
                <w:w w:val="187"/>
                <w:sz w:val="13"/>
                <w:szCs w:val="13"/>
              </w:rPr>
              <w:t xml:space="preserve">.. 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right"/>
              <w:rPr>
                <w:rFonts w:ascii="Arial" w:hAnsi="Arial" w:cs="Arial"/>
                <w:w w:val="200"/>
                <w:sz w:val="13"/>
                <w:szCs w:val="13"/>
              </w:rPr>
            </w:pPr>
            <w:r>
              <w:rPr>
                <w:rFonts w:ascii="Arial" w:hAnsi="Arial" w:cs="Arial"/>
                <w:w w:val="200"/>
                <w:sz w:val="13"/>
                <w:szCs w:val="13"/>
              </w:rPr>
              <w:t xml:space="preserve">. 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29"/>
              <w:jc w:val="center"/>
              <w:rPr>
                <w:rFonts w:ascii="Arial" w:hAnsi="Arial" w:cs="Arial"/>
                <w:w w:val="200"/>
                <w:sz w:val="5"/>
                <w:szCs w:val="5"/>
              </w:rPr>
            </w:pPr>
            <w:r>
              <w:rPr>
                <w:rFonts w:ascii="Arial" w:hAnsi="Arial" w:cs="Arial"/>
                <w:w w:val="200"/>
                <w:sz w:val="5"/>
                <w:szCs w:val="5"/>
              </w:rPr>
              <w:t xml:space="preserve">"'-'-_' </w:t>
            </w:r>
          </w:p>
        </w:tc>
        <w:tc>
          <w:tcPr>
            <w:tcW w:w="372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4"/>
              <w:rPr>
                <w:w w:val="67"/>
                <w:sz w:val="3"/>
                <w:szCs w:val="3"/>
              </w:rPr>
            </w:pPr>
            <w:r>
              <w:rPr>
                <w:w w:val="67"/>
                <w:sz w:val="3"/>
                <w:szCs w:val="3"/>
              </w:rPr>
              <w:t xml:space="preserve">." __ • _____ •• __ • _-------- ____ о ____ •• _ •••• _. ______ •• _ • __ • __ •• __ "'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противопожарного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6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29"/>
              <w:jc w:val="center"/>
              <w:rPr>
                <w:rFonts w:ascii="Arial" w:hAnsi="Arial" w:cs="Arial"/>
                <w:w w:val="200"/>
                <w:sz w:val="9"/>
                <w:szCs w:val="9"/>
              </w:rPr>
            </w:pPr>
            <w:r>
              <w:rPr>
                <w:rFonts w:ascii="Arial" w:hAnsi="Arial" w:cs="Arial"/>
                <w:w w:val="200"/>
                <w:sz w:val="9"/>
                <w:szCs w:val="9"/>
              </w:rPr>
              <w:t xml:space="preserve">'.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200"/>
                <w:sz w:val="9"/>
                <w:szCs w:val="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200"/>
                <w:sz w:val="9"/>
                <w:szCs w:val="9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3"/>
              <w:jc w:val="right"/>
              <w:rPr>
                <w:rFonts w:ascii="Arial" w:hAnsi="Arial" w:cs="Arial"/>
                <w:w w:val="58"/>
                <w:sz w:val="27"/>
                <w:szCs w:val="27"/>
              </w:rPr>
            </w:pPr>
            <w:r>
              <w:rPr>
                <w:rFonts w:ascii="Arial" w:hAnsi="Arial" w:cs="Arial"/>
                <w:w w:val="58"/>
                <w:sz w:val="27"/>
                <w:szCs w:val="27"/>
              </w:rPr>
              <w:t xml:space="preserve">..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58"/>
                <w:sz w:val="27"/>
                <w:szCs w:val="27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п.33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Двери 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эваку~ционн.ого ..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выхода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w w:val="119"/>
                <w:sz w:val="13"/>
                <w:szCs w:val="13"/>
              </w:rPr>
              <w:t xml:space="preserve">H~ _ </w:t>
            </w:r>
            <w:r>
              <w:rPr>
                <w:sz w:val="18"/>
                <w:szCs w:val="18"/>
              </w:rPr>
              <w:t xml:space="preserve">лестничную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22.07.2008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клетку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2-го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этажа 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левого 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крыла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корпуса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N2123-ФЗ статья 53 часть 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33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вып?лнить по н.аПР\lEiЛ~НИЮ.В~lхода из здания.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подпункгз;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rFonts w:ascii="Arial" w:hAnsi="Arial" w:cs="Arial"/>
                <w:w w:val="115"/>
                <w:sz w:val="7"/>
                <w:szCs w:val="7"/>
              </w:rPr>
            </w:pPr>
            <w:r>
              <w:rPr>
                <w:w w:val="50"/>
                <w:sz w:val="11"/>
                <w:szCs w:val="11"/>
              </w:rPr>
              <w:t xml:space="preserve">- </w:t>
            </w:r>
            <w:r>
              <w:rPr>
                <w:rFonts w:ascii="Arial" w:hAnsi="Arial" w:cs="Arial"/>
                <w:w w:val="115"/>
                <w:sz w:val="7"/>
                <w:szCs w:val="7"/>
              </w:rPr>
              <w:t xml:space="preserve">,,-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5"/>
                <w:sz w:val="7"/>
                <w:szCs w:val="7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противопожарного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rFonts w:ascii="Arial" w:hAnsi="Arial" w:cs="Arial"/>
                <w:w w:val="134"/>
                <w:sz w:val="13"/>
                <w:szCs w:val="13"/>
              </w:rPr>
            </w:pPr>
            <w:r>
              <w:rPr>
                <w:rFonts w:ascii="Arial" w:hAnsi="Arial" w:cs="Arial"/>
                <w:w w:val="134"/>
                <w:sz w:val="13"/>
                <w:szCs w:val="13"/>
              </w:rPr>
              <w:t xml:space="preserve">.. 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4"/>
                <w:sz w:val="13"/>
                <w:szCs w:val="13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П.34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8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учебного 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корпуса 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обесточить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10"/>
              <w:jc w:val="right"/>
              <w:rPr>
                <w:rFonts w:ascii="Arial" w:hAnsi="Arial" w:cs="Arial"/>
                <w:w w:val="159"/>
              </w:rPr>
            </w:pPr>
            <w:r>
              <w:rPr>
                <w:rFonts w:ascii="Arial" w:hAnsi="Arial" w:cs="Arial"/>
                <w:w w:val="159"/>
              </w:rPr>
              <w:t xml:space="preserve">, 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9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источниками 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наружного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противопожарного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22.07.2008·N2123-ФЗ статья 62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водоснабжения.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1;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59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СП-08.13130.2009 п. 9.4;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48"/>
              <w:jc w:val="right"/>
              <w:rPr>
                <w:rFonts w:ascii="Arial" w:hAnsi="Arial" w:cs="Arial"/>
                <w:w w:val="158"/>
                <w:sz w:val="32"/>
                <w:szCs w:val="32"/>
              </w:rPr>
            </w:pPr>
            <w:r>
              <w:rPr>
                <w:rFonts w:ascii="Arial" w:hAnsi="Arial" w:cs="Arial"/>
                <w:w w:val="158"/>
                <w:sz w:val="32"/>
                <w:szCs w:val="32"/>
              </w:rPr>
              <w:t xml:space="preserve">.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58"/>
                <w:sz w:val="32"/>
                <w:szCs w:val="32"/>
              </w:rPr>
            </w:pPr>
          </w:p>
        </w:tc>
      </w:tr>
      <w:tr w:rsidR="006F723D" w:rsidTr="008C7691">
        <w:trPr>
          <w:trHeight w:hRule="exact"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допускать </w:t>
            </w:r>
          </w:p>
        </w:tc>
        <w:tc>
          <w:tcPr>
            <w:tcW w:w="13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эксплуатацию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электропроводов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противопожарного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тамбуре 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эвакуационного 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выхода 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правого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крыла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п.42 подпункт б)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учебного корпуса с повреждениями (отсутствует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44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крышка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распределительной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коробки,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628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.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6F723D" w:rsidTr="008C7691">
        <w:trPr>
          <w:trHeight w:hRule="exact" w:val="19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электрический провод проходит сквозь дверную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деревянную коробку без дополнительной защиты)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допускать 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8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отделку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путей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эвакуации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22.07.2008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коридора 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l-го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высокой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пожарной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N2123-ФЗ статья 53 часть 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49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-опасностью чем В2, РП2, ДЗ,·Т2.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w w:val="200"/>
                <w:sz w:val="3"/>
                <w:szCs w:val="3"/>
              </w:rPr>
            </w:pPr>
            <w:r>
              <w:rPr>
                <w:w w:val="200"/>
                <w:sz w:val="3"/>
                <w:szCs w:val="3"/>
              </w:rPr>
              <w:t xml:space="preserve">___ о' ___ - - ••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w w:val="200"/>
                <w:sz w:val="3"/>
                <w:szCs w:val="3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1;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СНиП 21-01-97* п. 6.25*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допускать отделку путей эвакуации стен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22.07.2008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92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коридоров l-го и 2 этажа . </w:t>
            </w:r>
            <w:r>
              <w:rPr>
                <w:rFonts w:ascii="Arial" w:hAnsi="Arial" w:cs="Arial"/>
                <w:w w:val="61"/>
                <w:sz w:val="33"/>
                <w:szCs w:val="33"/>
              </w:rPr>
              <w:t xml:space="preserve">с·' </w:t>
            </w:r>
            <w:r>
              <w:rPr>
                <w:sz w:val="18"/>
                <w:szCs w:val="18"/>
              </w:rPr>
              <w:t xml:space="preserve">более высокой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lЫ23-ФЗ статья 53 часть 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87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50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пожарной опасностью чем Г2, В2, Д3, Т3 или Г2,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подпункт 1;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.В3,Д2, Т2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СНИП 21-01-97* п. 6.25*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допускать изменение проектного решения при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22,07.2008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эксплуатации эвакуационных путей и выходов а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N2123-ФЗ статья 53 часть 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именно: 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допущена 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сгораемых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подпунктГ;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 городок 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тамбуров 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выходов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улицу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противопожарного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лестничных 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w w:val="106"/>
                <w:sz w:val="20"/>
                <w:szCs w:val="20"/>
              </w:rPr>
              <w:t xml:space="preserve">маршей </w:t>
            </w:r>
            <w:r>
              <w:rPr>
                <w:sz w:val="18"/>
                <w:szCs w:val="18"/>
              </w:rPr>
              <w:t xml:space="preserve">правого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левого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крыла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п.33; СП-04- 13130-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0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пер&amp;ого этажа.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п. 5.1.14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6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допускать изменение проектного решения при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от 22.07.2008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01.08.2014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эксплуатации 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8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запасных </w:t>
            </w: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эвакуационных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3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путей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N2123-ФЗ статья 53 часть 2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выходов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именно: </w:t>
            </w: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допущена переобору дование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подпунктl;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веранд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которые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проходят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противопожарного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254"/>
              <w:jc w:val="right"/>
              <w:rPr>
                <w:w w:val="73"/>
                <w:sz w:val="36"/>
                <w:szCs w:val="36"/>
              </w:rPr>
            </w:pPr>
            <w:r>
              <w:rPr>
                <w:w w:val="73"/>
                <w:sz w:val="36"/>
                <w:szCs w:val="36"/>
              </w:rPr>
              <w:t xml:space="preserve">• </w:t>
            </w: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77"/>
              <w:jc w:val="right"/>
              <w:rPr>
                <w:w w:val="148"/>
                <w:sz w:val="12"/>
                <w:szCs w:val="12"/>
              </w:rPr>
            </w:pPr>
            <w:r>
              <w:rPr>
                <w:w w:val="148"/>
                <w:sz w:val="12"/>
                <w:szCs w:val="12"/>
              </w:rPr>
              <w:t xml:space="preserve">- </w:t>
            </w:r>
          </w:p>
        </w:tc>
        <w:tc>
          <w:tcPr>
            <w:tcW w:w="9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-запасные 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эвакуационные 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пути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ПО!J: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складские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п.33; СП-04- 13130-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72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помещения.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п. 5.1.14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134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24"/>
              <w:jc w:val="right"/>
              <w:rPr>
                <w:rFonts w:ascii="Arial" w:hAnsi="Arial" w:cs="Arial"/>
                <w:w w:val="112"/>
                <w:sz w:val="16"/>
                <w:szCs w:val="16"/>
              </w:rPr>
            </w:pPr>
            <w:r>
              <w:rPr>
                <w:rFonts w:ascii="Arial" w:hAnsi="Arial" w:cs="Arial"/>
                <w:w w:val="112"/>
                <w:sz w:val="16"/>
                <w:szCs w:val="16"/>
              </w:rPr>
              <w:t xml:space="preserve">'.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12"/>
                <w:sz w:val="16"/>
                <w:szCs w:val="16"/>
              </w:rPr>
            </w:pPr>
          </w:p>
        </w:tc>
      </w:tr>
      <w:tr w:rsidR="006F723D" w:rsidTr="008C7691">
        <w:trPr>
          <w:trHeight w:hRule="exact" w:val="1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"/>
              <w:jc w:val="right"/>
              <w:rPr>
                <w:rFonts w:ascii="Arial" w:hAnsi="Arial" w:cs="Arial"/>
                <w:w w:val="139"/>
                <w:sz w:val="9"/>
                <w:szCs w:val="9"/>
              </w:rPr>
            </w:pPr>
            <w:r>
              <w:rPr>
                <w:rFonts w:ascii="Arial" w:hAnsi="Arial" w:cs="Arial"/>
                <w:w w:val="139"/>
                <w:sz w:val="9"/>
                <w:szCs w:val="9"/>
              </w:rPr>
              <w:t xml:space="preserve">...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rFonts w:ascii="Arial" w:hAnsi="Arial" w:cs="Arial"/>
                <w:w w:val="139"/>
                <w:sz w:val="9"/>
                <w:szCs w:val="9"/>
              </w:rPr>
            </w:pPr>
          </w:p>
        </w:tc>
      </w:tr>
      <w:tr w:rsidR="006F723D" w:rsidTr="008C7691">
        <w:trPr>
          <w:trHeight w:hRule="exact" w:val="2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 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пожарной 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безопасности, 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размещенные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противопожарного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01.08,2014 г.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-путях эвакуации, 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также эвакуационные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режима в РФ п.43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1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внешним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12.04.026-2001 П.6.1.4 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  <w:tr w:rsidR="006F723D" w:rsidTr="008C7691">
        <w:trPr>
          <w:trHeight w:hRule="exact" w:val="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внутренним 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4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освещением 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(подсветкой)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ind w:right="9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23D" w:rsidRDefault="006F723D" w:rsidP="008C7691">
            <w:pPr>
              <w:pStyle w:val="af3"/>
              <w:framePr w:w="10550" w:h="15076" w:wrap="auto" w:hAnchor="margin" w:x="1" w:y="1"/>
              <w:jc w:val="center"/>
              <w:rPr>
                <w:sz w:val="18"/>
                <w:szCs w:val="18"/>
              </w:rPr>
            </w:pPr>
          </w:p>
        </w:tc>
      </w:tr>
    </w:tbl>
    <w:p w:rsidR="006F723D" w:rsidRDefault="006F723D" w:rsidP="006F723D">
      <w:pPr>
        <w:pStyle w:val="af3"/>
        <w:rPr>
          <w:sz w:val="23"/>
          <w:szCs w:val="23"/>
        </w:rPr>
        <w:sectPr w:rsidR="006F723D">
          <w:pgSz w:w="11907" w:h="16840"/>
          <w:pgMar w:top="758" w:right="360" w:bottom="360" w:left="996" w:header="720" w:footer="720" w:gutter="0"/>
          <w:cols w:space="720"/>
          <w:noEndnote/>
        </w:sectPr>
      </w:pPr>
    </w:p>
    <w:p w:rsidR="006F723D" w:rsidRDefault="006F723D" w:rsidP="006F723D">
      <w:pPr>
        <w:pStyle w:val="af3"/>
        <w:rPr>
          <w:sz w:val="2"/>
          <w:szCs w:val="2"/>
        </w:rPr>
      </w:pPr>
    </w:p>
    <w:p w:rsidR="006F723D" w:rsidRDefault="006F723D" w:rsidP="006F723D">
      <w:pPr>
        <w:pStyle w:val="af3"/>
        <w:framePr w:w="168" w:h="297" w:wrap="auto" w:hAnchor="margin" w:x="30" w:y="1"/>
        <w:spacing w:line="259" w:lineRule="exact"/>
        <w:ind w:left="14"/>
        <w:rPr>
          <w:rFonts w:ascii="Arial" w:hAnsi="Arial" w:cs="Arial"/>
          <w:w w:val="108"/>
          <w:sz w:val="20"/>
          <w:szCs w:val="20"/>
        </w:rPr>
      </w:pPr>
      <w:r>
        <w:rPr>
          <w:rFonts w:ascii="Arial" w:hAnsi="Arial" w:cs="Arial"/>
          <w:w w:val="77"/>
          <w:sz w:val="18"/>
          <w:szCs w:val="18"/>
        </w:rPr>
        <w:t xml:space="preserve">... </w:t>
      </w:r>
      <w:r>
        <w:rPr>
          <w:rFonts w:ascii="Arial" w:hAnsi="Arial" w:cs="Arial"/>
          <w:w w:val="108"/>
          <w:sz w:val="20"/>
          <w:szCs w:val="20"/>
        </w:rPr>
        <w:t xml:space="preserve">~ </w:t>
      </w:r>
    </w:p>
    <w:p w:rsidR="006F723D" w:rsidRDefault="006F723D" w:rsidP="006F723D">
      <w:pPr>
        <w:pStyle w:val="af3"/>
        <w:numPr>
          <w:ilvl w:val="0"/>
          <w:numId w:val="7"/>
        </w:numPr>
        <w:spacing w:line="1" w:lineRule="exac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210820</wp:posOffset>
            </wp:positionV>
            <wp:extent cx="560705" cy="535940"/>
            <wp:effectExtent l="19050" t="0" r="0" b="0"/>
            <wp:wrapThrough wrapText="bothSides">
              <wp:wrapPolygon edited="0">
                <wp:start x="-734" y="0"/>
                <wp:lineTo x="-734" y="20730"/>
                <wp:lineTo x="21282" y="20730"/>
                <wp:lineTo x="21282" y="0"/>
                <wp:lineTo x="-73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23D" w:rsidRDefault="006F723D" w:rsidP="006F723D">
      <w:pPr>
        <w:pStyle w:val="af3"/>
        <w:framePr w:w="4411" w:h="489" w:wrap="auto" w:hAnchor="margin" w:x="975" w:y="621"/>
        <w:spacing w:line="230" w:lineRule="exact"/>
        <w:ind w:left="19"/>
        <w:rPr>
          <w:sz w:val="20"/>
          <w:szCs w:val="20"/>
        </w:rPr>
      </w:pPr>
      <w:r>
        <w:rPr>
          <w:sz w:val="20"/>
          <w:szCs w:val="20"/>
        </w:rPr>
        <w:t xml:space="preserve">аварийного источника электроснабжения или (и) с применением фотолюминесцентных мате иалов. </w:t>
      </w:r>
    </w:p>
    <w:p w:rsidR="006F723D" w:rsidRDefault="006F723D" w:rsidP="006F723D">
      <w:pPr>
        <w:pStyle w:val="af3"/>
        <w:numPr>
          <w:ilvl w:val="0"/>
          <w:numId w:val="7"/>
        </w:numPr>
        <w:spacing w:line="1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2877185</wp:posOffset>
            </wp:positionH>
            <wp:positionV relativeFrom="margin">
              <wp:posOffset>381000</wp:posOffset>
            </wp:positionV>
            <wp:extent cx="621665" cy="340995"/>
            <wp:effectExtent l="19050" t="0" r="6985" b="0"/>
            <wp:wrapThrough wrapText="bothSides">
              <wp:wrapPolygon edited="0">
                <wp:start x="-662" y="0"/>
                <wp:lineTo x="-662" y="20514"/>
                <wp:lineTo x="21843" y="20514"/>
                <wp:lineTo x="21843" y="0"/>
                <wp:lineTo x="-66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23D" w:rsidRDefault="006F723D" w:rsidP="006F723D">
      <w:pPr>
        <w:pStyle w:val="af3"/>
        <w:numPr>
          <w:ilvl w:val="0"/>
          <w:numId w:val="7"/>
        </w:numPr>
        <w:spacing w:line="1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6363970</wp:posOffset>
            </wp:positionH>
            <wp:positionV relativeFrom="margin">
              <wp:posOffset>368935</wp:posOffset>
            </wp:positionV>
            <wp:extent cx="706755" cy="365760"/>
            <wp:effectExtent l="19050" t="0" r="0" b="0"/>
            <wp:wrapThrough wrapText="bothSides">
              <wp:wrapPolygon edited="0">
                <wp:start x="-582" y="0"/>
                <wp:lineTo x="-582" y="20250"/>
                <wp:lineTo x="21542" y="20250"/>
                <wp:lineTo x="21542" y="0"/>
                <wp:lineTo x="-58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23D" w:rsidRDefault="006F723D" w:rsidP="006F723D">
      <w:pPr>
        <w:pStyle w:val="af3"/>
        <w:framePr w:w="10051" w:h="4267" w:wrap="auto" w:hAnchor="margin" w:x="870" w:y="1139"/>
        <w:spacing w:line="254" w:lineRule="exact"/>
        <w:ind w:left="4" w:right="816" w:firstLine="110"/>
        <w:jc w:val="both"/>
        <w:rPr>
          <w:sz w:val="20"/>
          <w:szCs w:val="20"/>
        </w:rPr>
      </w:pPr>
      <w:r>
        <w:rPr>
          <w:w w:val="140"/>
          <w:sz w:val="21"/>
          <w:szCs w:val="21"/>
        </w:rPr>
        <w:t xml:space="preserve">у </w:t>
      </w:r>
      <w:r>
        <w:rPr>
          <w:sz w:val="20"/>
          <w:szCs w:val="20"/>
        </w:rPr>
        <w:t xml:space="preserve">странение указанных нарушений обязательных требований пожарной безопасности в установленный срок являются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 </w:t>
      </w:r>
    </w:p>
    <w:p w:rsidR="006F723D" w:rsidRDefault="006F723D" w:rsidP="006F723D">
      <w:pPr>
        <w:pStyle w:val="af3"/>
        <w:framePr w:w="10051" w:h="4267" w:wrap="auto" w:hAnchor="margin" w:x="870" w:y="1139"/>
        <w:spacing w:line="254" w:lineRule="exact"/>
        <w:ind w:right="4" w:firstLine="2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несогласии с указанными нарушениями обязательных требований пожарной безопасности и (или) сроками их устранения физические и юридические лица в трёхмесячный срок вправе обжаловать настоящее предписание в порядке, установленном законодательством Российской Федерации для оспаривания ненормативных правовых актов, решений, действий (бездействия) государственных органов, должностных лиц. </w:t>
      </w:r>
    </w:p>
    <w:p w:rsidR="006F723D" w:rsidRDefault="006F723D" w:rsidP="006F723D">
      <w:pPr>
        <w:pStyle w:val="af3"/>
        <w:framePr w:w="10051" w:h="4267" w:wrap="auto" w:hAnchor="margin" w:x="870" w:y="1139"/>
        <w:spacing w:line="244" w:lineRule="exact"/>
        <w:ind w:left="168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статьёй 38 Федерального закона от 21 декабря 1994 г. N"Q69-ФЗ «О пожарной </w:t>
      </w:r>
    </w:p>
    <w:p w:rsidR="006F723D" w:rsidRDefault="006F723D" w:rsidP="006F723D">
      <w:pPr>
        <w:pStyle w:val="af3"/>
        <w:framePr w:w="10051" w:h="4267" w:wrap="auto" w:hAnchor="margin" w:x="870" w:y="1139"/>
        <w:spacing w:line="254" w:lineRule="exact"/>
        <w:ind w:left="172" w:right="388" w:hanging="172"/>
        <w:rPr>
          <w:sz w:val="20"/>
          <w:szCs w:val="20"/>
        </w:rPr>
      </w:pPr>
      <w:r>
        <w:rPr>
          <w:sz w:val="20"/>
          <w:szCs w:val="20"/>
        </w:rPr>
        <w:t xml:space="preserve">безопасности» ответственность за нарушение обязательных требований пожарной безопасности несут: собственники имущества; </w:t>
      </w:r>
    </w:p>
    <w:p w:rsidR="006F723D" w:rsidRDefault="006F723D" w:rsidP="006F723D">
      <w:pPr>
        <w:pStyle w:val="af3"/>
        <w:framePr w:w="10051" w:h="4267" w:wrap="auto" w:hAnchor="margin" w:x="870" w:y="1139"/>
        <w:spacing w:line="254" w:lineRule="exact"/>
        <w:ind w:left="177" w:right="4171"/>
        <w:rPr>
          <w:sz w:val="20"/>
          <w:szCs w:val="20"/>
        </w:rPr>
      </w:pPr>
      <w:r>
        <w:rPr>
          <w:sz w:val="20"/>
          <w:szCs w:val="20"/>
        </w:rPr>
        <w:t xml:space="preserve">руководители федеральных органов исполнительной власти; руководители органов местного самоуправления; </w:t>
      </w:r>
    </w:p>
    <w:p w:rsidR="006F723D" w:rsidRDefault="006F723D" w:rsidP="006F723D">
      <w:pPr>
        <w:pStyle w:val="af3"/>
        <w:framePr w:w="10051" w:h="4267" w:wrap="auto" w:hAnchor="margin" w:x="870" w:y="1139"/>
        <w:spacing w:line="254" w:lineRule="exact"/>
        <w:ind w:left="9" w:right="4" w:firstLine="158"/>
        <w:rPr>
          <w:sz w:val="20"/>
          <w:szCs w:val="20"/>
        </w:rPr>
      </w:pPr>
      <w:r>
        <w:rPr>
          <w:sz w:val="20"/>
          <w:szCs w:val="20"/>
        </w:rPr>
        <w:t xml:space="preserve">лица, уполномоченные владеть, пользоваться или распоряжаться имуществом, в том числе руководители организаций; </w:t>
      </w:r>
    </w:p>
    <w:p w:rsidR="006F723D" w:rsidRDefault="006F723D" w:rsidP="006F723D">
      <w:pPr>
        <w:pStyle w:val="af3"/>
        <w:framePr w:w="10051" w:h="4267" w:wrap="auto" w:hAnchor="margin" w:x="870" w:y="1139"/>
        <w:spacing w:line="244" w:lineRule="exact"/>
        <w:ind w:left="168"/>
        <w:rPr>
          <w:sz w:val="20"/>
          <w:szCs w:val="20"/>
        </w:rPr>
      </w:pPr>
      <w:r>
        <w:rPr>
          <w:sz w:val="20"/>
          <w:szCs w:val="20"/>
        </w:rPr>
        <w:t xml:space="preserve">должностные лица в пределах компетенции. </w:t>
      </w:r>
    </w:p>
    <w:p w:rsidR="006F723D" w:rsidRDefault="006F723D" w:rsidP="006F723D">
      <w:pPr>
        <w:pStyle w:val="af3"/>
        <w:framePr w:w="10046" w:h="844" w:wrap="auto" w:hAnchor="margin" w:x="870" w:y="5531"/>
        <w:spacing w:before="81" w:line="1" w:lineRule="exact"/>
        <w:ind w:right="9"/>
        <w:rPr>
          <w:sz w:val="20"/>
          <w:szCs w:val="20"/>
        </w:rPr>
      </w:pPr>
    </w:p>
    <w:p w:rsidR="006F723D" w:rsidRDefault="006F723D" w:rsidP="006F723D">
      <w:pPr>
        <w:pStyle w:val="af3"/>
        <w:framePr w:w="10046" w:h="844" w:wrap="auto" w:hAnchor="margin" w:x="870" w:y="5531"/>
        <w:spacing w:line="249" w:lineRule="exact"/>
        <w:ind w:right="9" w:firstLine="182"/>
        <w:jc w:val="both"/>
        <w:rPr>
          <w:sz w:val="20"/>
          <w:szCs w:val="20"/>
        </w:rPr>
      </w:pPr>
      <w:r>
        <w:rPr>
          <w:w w:val="83"/>
          <w:sz w:val="32"/>
          <w:szCs w:val="32"/>
        </w:rPr>
        <w:t xml:space="preserve">в </w:t>
      </w:r>
      <w:r>
        <w:rPr>
          <w:sz w:val="20"/>
          <w:szCs w:val="20"/>
        </w:rPr>
        <w:t xml:space="preserve">случае не выполнения в установленный срок законного предписания, составленного должностным лицом ГПН в отношении юридического лица будет возбуждено административное производство по ч.l ст. </w:t>
      </w:r>
    </w:p>
    <w:p w:rsidR="006F723D" w:rsidRDefault="006F723D" w:rsidP="006F723D">
      <w:pPr>
        <w:pStyle w:val="af3"/>
        <w:framePr w:w="10046" w:h="844" w:wrap="auto" w:hAnchor="margin" w:x="870" w:y="5531"/>
        <w:spacing w:line="230" w:lineRule="exact"/>
        <w:ind w:left="19"/>
        <w:rPr>
          <w:sz w:val="20"/>
          <w:szCs w:val="20"/>
        </w:rPr>
      </w:pPr>
      <w:r>
        <w:rPr>
          <w:sz w:val="20"/>
          <w:szCs w:val="20"/>
        </w:rPr>
        <w:t xml:space="preserve">19.5 КоАП РФ. </w:t>
      </w:r>
    </w:p>
    <w:p w:rsidR="006F723D" w:rsidRDefault="006F723D" w:rsidP="006F723D">
      <w:pPr>
        <w:pStyle w:val="af3"/>
        <w:framePr w:w="163" w:h="331" w:wrap="auto" w:hAnchor="margin" w:x="7719" w:y="6208"/>
        <w:spacing w:line="273" w:lineRule="exact"/>
        <w:ind w:left="9"/>
        <w:rPr>
          <w:w w:val="72"/>
          <w:sz w:val="26"/>
          <w:szCs w:val="26"/>
        </w:rPr>
      </w:pPr>
      <w:r>
        <w:rPr>
          <w:w w:val="72"/>
          <w:sz w:val="26"/>
          <w:szCs w:val="26"/>
        </w:rPr>
        <w:t xml:space="preserve">-у </w:t>
      </w:r>
    </w:p>
    <w:p w:rsidR="006F723D" w:rsidRDefault="006F723D" w:rsidP="006F723D">
      <w:pPr>
        <w:pStyle w:val="af3"/>
        <w:framePr w:w="10046" w:h="297" w:wrap="auto" w:hAnchor="margin" w:x="870" w:y="6856"/>
        <w:spacing w:line="244" w:lineRule="exact"/>
        <w:ind w:left="9"/>
        <w:rPr>
          <w:sz w:val="23"/>
          <w:szCs w:val="23"/>
        </w:rPr>
      </w:pPr>
      <w:r>
        <w:rPr>
          <w:sz w:val="23"/>
          <w:szCs w:val="23"/>
        </w:rPr>
        <w:t xml:space="preserve">Подписи </w:t>
      </w:r>
      <w:r>
        <w:rPr>
          <w:w w:val="113"/>
          <w:sz w:val="15"/>
          <w:szCs w:val="15"/>
        </w:rPr>
        <w:t xml:space="preserve">ЛИЦ, </w:t>
      </w:r>
      <w:r>
        <w:rPr>
          <w:sz w:val="23"/>
          <w:szCs w:val="23"/>
        </w:rPr>
        <w:t xml:space="preserve">про водивших проверку: </w:t>
      </w:r>
    </w:p>
    <w:p w:rsidR="006F723D" w:rsidRDefault="006F723D" w:rsidP="006F723D">
      <w:pPr>
        <w:pStyle w:val="af3"/>
        <w:framePr w:w="4416" w:h="849" w:wrap="auto" w:hAnchor="margin" w:x="702" w:y="7403"/>
        <w:spacing w:line="268" w:lineRule="exact"/>
        <w:ind w:left="172" w:right="4" w:hanging="172"/>
        <w:rPr>
          <w:w w:val="107"/>
          <w:sz w:val="23"/>
          <w:szCs w:val="23"/>
        </w:rPr>
      </w:pPr>
      <w:r>
        <w:rPr>
          <w:sz w:val="23"/>
          <w:szCs w:val="23"/>
        </w:rPr>
        <w:t xml:space="preserve">, </w:t>
      </w:r>
      <w:r>
        <w:rPr>
          <w:sz w:val="23"/>
          <w:szCs w:val="23"/>
          <w:u w:val="single"/>
        </w:rPr>
        <w:t xml:space="preserve">Главный государственный инспектор Рыбинского района Ярославской области </w:t>
      </w:r>
      <w:r>
        <w:rPr>
          <w:sz w:val="23"/>
          <w:szCs w:val="23"/>
        </w:rPr>
        <w:t>по пожа</w:t>
      </w:r>
      <w:r>
        <w:rPr>
          <w:sz w:val="23"/>
          <w:szCs w:val="23"/>
          <w:u w:val="single"/>
        </w:rPr>
        <w:t>р</w:t>
      </w:r>
      <w:r>
        <w:rPr>
          <w:sz w:val="23"/>
          <w:szCs w:val="23"/>
        </w:rPr>
        <w:t>ном</w:t>
      </w:r>
      <w:r>
        <w:rPr>
          <w:sz w:val="23"/>
          <w:szCs w:val="23"/>
          <w:u w:val="single"/>
        </w:rPr>
        <w:t xml:space="preserve">у </w:t>
      </w:r>
      <w:r>
        <w:rPr>
          <w:sz w:val="23"/>
          <w:szCs w:val="23"/>
        </w:rPr>
        <w:t>на</w:t>
      </w:r>
      <w:r>
        <w:rPr>
          <w:sz w:val="23"/>
          <w:szCs w:val="23"/>
          <w:u w:val="single"/>
        </w:rPr>
        <w:t>д</w:t>
      </w:r>
      <w:r>
        <w:rPr>
          <w:sz w:val="23"/>
          <w:szCs w:val="23"/>
        </w:rPr>
        <w:t>зо</w:t>
      </w:r>
      <w:r>
        <w:rPr>
          <w:sz w:val="23"/>
          <w:szCs w:val="23"/>
          <w:u w:val="single"/>
        </w:rPr>
        <w:t xml:space="preserve">ру </w:t>
      </w:r>
      <w:r>
        <w:rPr>
          <w:sz w:val="23"/>
          <w:szCs w:val="23"/>
        </w:rPr>
        <w:t xml:space="preserve">Васильев </w:t>
      </w:r>
      <w:r>
        <w:rPr>
          <w:w w:val="107"/>
          <w:sz w:val="23"/>
          <w:szCs w:val="23"/>
        </w:rPr>
        <w:t xml:space="preserve">А.г. </w:t>
      </w:r>
    </w:p>
    <w:p w:rsidR="006F723D" w:rsidRDefault="006F723D" w:rsidP="006F723D">
      <w:pPr>
        <w:pStyle w:val="af3"/>
        <w:framePr w:w="2764" w:h="312" w:wrap="auto" w:hAnchor="margin" w:x="865" w:y="8584"/>
        <w:spacing w:line="244" w:lineRule="exact"/>
        <w:ind w:left="9"/>
        <w:rPr>
          <w:sz w:val="23"/>
          <w:szCs w:val="23"/>
        </w:rPr>
      </w:pPr>
      <w:r>
        <w:rPr>
          <w:rFonts w:ascii="Arial" w:hAnsi="Arial" w:cs="Arial"/>
          <w:w w:val="88"/>
          <w:u w:val="single"/>
        </w:rPr>
        <w:t xml:space="preserve">« </w:t>
      </w:r>
      <w:r>
        <w:rPr>
          <w:sz w:val="23"/>
          <w:szCs w:val="23"/>
          <w:u w:val="single"/>
        </w:rPr>
        <w:t>28» октября</w:t>
      </w:r>
      <w:r>
        <w:rPr>
          <w:sz w:val="23"/>
          <w:szCs w:val="23"/>
        </w:rPr>
        <w:t xml:space="preserve"> 2013 г. </w:t>
      </w:r>
    </w:p>
    <w:p w:rsidR="006F723D" w:rsidRDefault="006F723D" w:rsidP="006F723D">
      <w:pPr>
        <w:pStyle w:val="af3"/>
        <w:numPr>
          <w:ilvl w:val="0"/>
          <w:numId w:val="7"/>
        </w:numPr>
        <w:spacing w:line="1" w:lineRule="exac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621665</wp:posOffset>
            </wp:positionH>
            <wp:positionV relativeFrom="margin">
              <wp:posOffset>4916805</wp:posOffset>
            </wp:positionV>
            <wp:extent cx="5827395" cy="1426210"/>
            <wp:effectExtent l="19050" t="0" r="1905" b="0"/>
            <wp:wrapThrough wrapText="bothSides">
              <wp:wrapPolygon edited="0">
                <wp:start x="-71" y="0"/>
                <wp:lineTo x="-71" y="21350"/>
                <wp:lineTo x="21607" y="21350"/>
                <wp:lineTo x="21607" y="0"/>
                <wp:lineTo x="-7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23D" w:rsidRDefault="006F723D" w:rsidP="006F723D">
      <w:pPr>
        <w:pStyle w:val="af3"/>
        <w:framePr w:w="3806" w:h="211" w:wrap="auto" w:hAnchor="margin" w:x="870" w:y="8253"/>
        <w:spacing w:line="148" w:lineRule="exact"/>
        <w:ind w:left="489"/>
        <w:rPr>
          <w:sz w:val="15"/>
          <w:szCs w:val="15"/>
        </w:rPr>
      </w:pPr>
      <w:r>
        <w:rPr>
          <w:sz w:val="15"/>
          <w:szCs w:val="15"/>
        </w:rPr>
        <w:t xml:space="preserve">(фамилия, инициалы, должность проверяю'-!\его) </w:t>
      </w:r>
    </w:p>
    <w:p w:rsidR="006F723D" w:rsidRDefault="006F723D" w:rsidP="006F723D">
      <w:pPr>
        <w:pStyle w:val="af3"/>
        <w:framePr w:w="10046" w:h="480" w:wrap="auto" w:hAnchor="margin" w:x="870" w:y="10038"/>
        <w:spacing w:line="273" w:lineRule="exact"/>
        <w:ind w:left="2126" w:right="686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</w:t>
      </w:r>
    </w:p>
    <w:p w:rsidR="006F723D" w:rsidRDefault="006F723D" w:rsidP="006F723D">
      <w:pPr>
        <w:pStyle w:val="af3"/>
        <w:numPr>
          <w:ilvl w:val="0"/>
          <w:numId w:val="7"/>
        </w:numPr>
        <w:spacing w:line="1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548640</wp:posOffset>
            </wp:positionH>
            <wp:positionV relativeFrom="margin">
              <wp:posOffset>6708775</wp:posOffset>
            </wp:positionV>
            <wp:extent cx="5803265" cy="1536065"/>
            <wp:effectExtent l="19050" t="0" r="6985" b="0"/>
            <wp:wrapThrough wrapText="bothSides">
              <wp:wrapPolygon edited="0">
                <wp:start x="-71" y="0"/>
                <wp:lineTo x="-71" y="21430"/>
                <wp:lineTo x="21626" y="21430"/>
                <wp:lineTo x="21626" y="0"/>
                <wp:lineTo x="-71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23D" w:rsidRDefault="006F723D" w:rsidP="006F723D">
      <w:pPr>
        <w:pStyle w:val="af3"/>
        <w:framePr w:w="10046" w:h="571" w:wrap="auto" w:hAnchor="margin" w:x="870" w:y="12870"/>
        <w:spacing w:line="240" w:lineRule="exact"/>
        <w:ind w:left="4214"/>
        <w:rPr>
          <w:sz w:val="23"/>
          <w:szCs w:val="23"/>
        </w:rPr>
      </w:pPr>
      <w:r>
        <w:rPr>
          <w:sz w:val="23"/>
          <w:szCs w:val="23"/>
        </w:rPr>
        <w:t xml:space="preserve">79-09-01 </w:t>
      </w:r>
    </w:p>
    <w:p w:rsidR="006F723D" w:rsidRDefault="006F723D" w:rsidP="006F723D">
      <w:pPr>
        <w:pStyle w:val="af3"/>
        <w:framePr w:w="10046" w:h="571" w:wrap="auto" w:hAnchor="margin" w:x="870" w:y="12870"/>
        <w:spacing w:line="273" w:lineRule="exact"/>
        <w:ind w:left="1608"/>
        <w:rPr>
          <w:sz w:val="23"/>
          <w:szCs w:val="23"/>
        </w:rPr>
      </w:pPr>
      <w:r>
        <w:rPr>
          <w:sz w:val="23"/>
          <w:szCs w:val="23"/>
        </w:rPr>
        <w:t xml:space="preserve">телефон доверия ГУ МЧС России по Ярославской области. </w:t>
      </w:r>
    </w:p>
    <w:p w:rsidR="006F723D" w:rsidRDefault="006F723D" w:rsidP="006F723D"/>
    <w:p w:rsidR="006F723D" w:rsidRPr="003D1ED0" w:rsidRDefault="006F723D" w:rsidP="003D1ED0"/>
    <w:sectPr w:rsidR="006F723D" w:rsidRPr="003D1ED0" w:rsidSect="006D5DC3">
      <w:headerReference w:type="default" r:id="rId12"/>
      <w:pgSz w:w="11906" w:h="16838"/>
      <w:pgMar w:top="99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D2" w:rsidRDefault="00A331D2" w:rsidP="007F229A">
      <w:pPr>
        <w:spacing w:after="0" w:line="240" w:lineRule="auto"/>
      </w:pPr>
      <w:r>
        <w:separator/>
      </w:r>
    </w:p>
  </w:endnote>
  <w:endnote w:type="continuationSeparator" w:id="0">
    <w:p w:rsidR="00A331D2" w:rsidRDefault="00A331D2" w:rsidP="007F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D2" w:rsidRDefault="00A331D2" w:rsidP="007F229A">
      <w:pPr>
        <w:spacing w:after="0" w:line="240" w:lineRule="auto"/>
      </w:pPr>
      <w:r>
        <w:separator/>
      </w:r>
    </w:p>
  </w:footnote>
  <w:footnote w:type="continuationSeparator" w:id="0">
    <w:p w:rsidR="00A331D2" w:rsidRDefault="00A331D2" w:rsidP="007F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8584"/>
      <w:docPartObj>
        <w:docPartGallery w:val="Page Numbers (Top of Page)"/>
        <w:docPartUnique/>
      </w:docPartObj>
    </w:sdtPr>
    <w:sdtContent>
      <w:p w:rsidR="00E55570" w:rsidRDefault="00331EA9" w:rsidP="003C5A3B">
        <w:pPr>
          <w:pStyle w:val="a6"/>
          <w:jc w:val="center"/>
        </w:pPr>
        <w:r>
          <w:fldChar w:fldCharType="begin"/>
        </w:r>
        <w:r w:rsidR="005E7981">
          <w:instrText xml:space="preserve"> PAGE   \* MERGEFORMAT </w:instrText>
        </w:r>
        <w:r>
          <w:fldChar w:fldCharType="separate"/>
        </w:r>
        <w:r w:rsidR="006F72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570" w:rsidRDefault="00A331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5F981DB7"/>
    <w:multiLevelType w:val="multilevel"/>
    <w:tmpl w:val="E578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ECA"/>
    <w:rsid w:val="00123B75"/>
    <w:rsid w:val="001B00AD"/>
    <w:rsid w:val="001C02E3"/>
    <w:rsid w:val="00253888"/>
    <w:rsid w:val="002564C1"/>
    <w:rsid w:val="002F12A1"/>
    <w:rsid w:val="00331EA9"/>
    <w:rsid w:val="0039674C"/>
    <w:rsid w:val="003D1ED0"/>
    <w:rsid w:val="003F7208"/>
    <w:rsid w:val="00586FE5"/>
    <w:rsid w:val="005E7981"/>
    <w:rsid w:val="006F723D"/>
    <w:rsid w:val="007F229A"/>
    <w:rsid w:val="008642E8"/>
    <w:rsid w:val="009E2556"/>
    <w:rsid w:val="00A331D2"/>
    <w:rsid w:val="00B11EF5"/>
    <w:rsid w:val="00BE0B82"/>
    <w:rsid w:val="00CB63E9"/>
    <w:rsid w:val="00D04ECA"/>
    <w:rsid w:val="00DC2C6A"/>
    <w:rsid w:val="00ED36C8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798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E798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5E7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E7981"/>
    <w:rPr>
      <w:color w:val="000080"/>
      <w:u w:val="single"/>
    </w:rPr>
  </w:style>
  <w:style w:type="paragraph" w:customStyle="1" w:styleId="Heading">
    <w:name w:val="Heading"/>
    <w:rsid w:val="005E7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7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E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E7981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981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FR1">
    <w:name w:val="FR1"/>
    <w:rsid w:val="005E7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5E7981"/>
  </w:style>
  <w:style w:type="paragraph" w:styleId="a6">
    <w:name w:val="header"/>
    <w:basedOn w:val="a"/>
    <w:link w:val="a7"/>
    <w:uiPriority w:val="99"/>
    <w:unhideWhenUsed/>
    <w:rsid w:val="005E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98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E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981"/>
    <w:rPr>
      <w:rFonts w:eastAsiaTheme="minorEastAsia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E79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9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798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D1ED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D1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D1ED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3D1ED0"/>
    <w:rPr>
      <w:vertAlign w:val="superscript"/>
    </w:rPr>
  </w:style>
  <w:style w:type="paragraph" w:styleId="af2">
    <w:name w:val="List Paragraph"/>
    <w:basedOn w:val="a"/>
    <w:uiPriority w:val="34"/>
    <w:qFormat/>
    <w:rsid w:val="003D1ED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6F7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1473</Words>
  <Characters>8401</Characters>
  <Application>Microsoft Office Word</Application>
  <DocSecurity>0</DocSecurity>
  <Lines>70</Lines>
  <Paragraphs>19</Paragraphs>
  <ScaleCrop>false</ScaleCrop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2015-05-18T16:11:00Z</dcterms:created>
  <dcterms:modified xsi:type="dcterms:W3CDTF">2015-05-18T17:15:00Z</dcterms:modified>
</cp:coreProperties>
</file>